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58.05pt" o:ole="" fillcolor="window">
            <v:imagedata r:id="rId6" o:title=""/>
          </v:shape>
          <o:OLEObject Type="Embed" ProgID="Word.Picture.8" ShapeID="_x0000_i1025" DrawAspect="Content" ObjectID="_1687264557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E32DB2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ТРИНАДЦЯТА</w:t>
      </w:r>
      <w:r w:rsidR="00CB3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CB3E9E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E9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4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23 грудня 2020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№04-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-16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Програма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благоустрою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Немішаївської селищної ради</w:t>
      </w:r>
      <w:r w:rsidR="00971FD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на 2021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-2022 ро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к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1C17B4" w:rsidRPr="001C17B4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2F2272" w:rsidRPr="00971FD9">
        <w:rPr>
          <w:sz w:val="28"/>
          <w:szCs w:val="28"/>
          <w:lang w:val="uk-UA"/>
        </w:rPr>
        <w:t xml:space="preserve">рішення 4 сесії Немішаївської селищної ради від 23 грудня 2020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FD0309" w:rsidRPr="00FD0309">
        <w:rPr>
          <w:position w:val="-1"/>
          <w:sz w:val="28"/>
          <w:szCs w:val="28"/>
          <w:lang w:val="uk-UA" w:eastAsia="zh-CN"/>
        </w:rPr>
        <w:t>«</w:t>
      </w:r>
      <w:r w:rsidR="00FD0309" w:rsidRPr="00614048">
        <w:rPr>
          <w:position w:val="-1"/>
          <w:sz w:val="28"/>
          <w:szCs w:val="28"/>
          <w:lang w:val="uk-UA" w:eastAsia="zh-CN"/>
        </w:rPr>
        <w:t xml:space="preserve">Програми </w:t>
      </w:r>
      <w:r w:rsidR="00614048" w:rsidRPr="00614048">
        <w:rPr>
          <w:position w:val="-1"/>
          <w:sz w:val="28"/>
          <w:szCs w:val="28"/>
          <w:lang w:val="ru-RU" w:eastAsia="zh-CN"/>
        </w:rPr>
        <w:t xml:space="preserve">благоустрою </w:t>
      </w:r>
      <w:r w:rsidR="00614048" w:rsidRPr="00614048">
        <w:rPr>
          <w:position w:val="-1"/>
          <w:sz w:val="28"/>
          <w:szCs w:val="28"/>
          <w:lang w:eastAsia="zh-CN"/>
        </w:rPr>
        <w:t xml:space="preserve">Немішаївської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селищної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ради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на</w:t>
      </w:r>
      <w:proofErr w:type="spellEnd"/>
      <w:r w:rsidR="00614048" w:rsidRPr="00614048">
        <w:rPr>
          <w:position w:val="-1"/>
          <w:sz w:val="28"/>
          <w:szCs w:val="28"/>
          <w:lang w:eastAsia="zh-CN"/>
        </w:rPr>
        <w:t xml:space="preserve"> 2021-2022 </w:t>
      </w:r>
      <w:proofErr w:type="spellStart"/>
      <w:r w:rsidR="00614048" w:rsidRPr="00614048">
        <w:rPr>
          <w:position w:val="-1"/>
          <w:sz w:val="28"/>
          <w:szCs w:val="28"/>
          <w:lang w:eastAsia="zh-CN"/>
        </w:rPr>
        <w:t>роки</w:t>
      </w:r>
      <w:proofErr w:type="spellEnd"/>
      <w:r w:rsidR="001C17B4">
        <w:rPr>
          <w:position w:val="-1"/>
          <w:sz w:val="28"/>
          <w:szCs w:val="28"/>
          <w:lang w:eastAsia="zh-CN"/>
        </w:rPr>
        <w:t>»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B3E9E">
        <w:rPr>
          <w:sz w:val="28"/>
          <w:szCs w:val="28"/>
          <w:lang w:val="uk-UA"/>
        </w:rPr>
        <w:t>меншити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CB3E9E">
        <w:rPr>
          <w:sz w:val="28"/>
          <w:szCs w:val="28"/>
          <w:lang w:val="uk-UA"/>
        </w:rPr>
        <w:t xml:space="preserve">              </w:t>
      </w:r>
      <w:r w:rsidR="00E32DB2">
        <w:rPr>
          <w:sz w:val="28"/>
          <w:szCs w:val="28"/>
          <w:lang w:val="uk-UA"/>
        </w:rPr>
        <w:t>152 000</w:t>
      </w:r>
      <w:r>
        <w:rPr>
          <w:sz w:val="28"/>
          <w:szCs w:val="28"/>
          <w:lang w:val="uk-UA"/>
        </w:rPr>
        <w:t>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614048">
        <w:rPr>
          <w:sz w:val="28"/>
          <w:szCs w:val="28"/>
          <w:lang w:val="uk-UA"/>
        </w:rPr>
        <w:t>2</w:t>
      </w:r>
      <w:r w:rsidR="00CB3E9E">
        <w:rPr>
          <w:sz w:val="28"/>
          <w:szCs w:val="28"/>
          <w:lang w:val="uk-UA"/>
        </w:rPr>
        <w:t> </w:t>
      </w:r>
      <w:r w:rsidR="00E32DB2">
        <w:rPr>
          <w:sz w:val="28"/>
          <w:szCs w:val="28"/>
          <w:lang w:val="uk-UA"/>
        </w:rPr>
        <w:t>377</w:t>
      </w:r>
      <w:r w:rsidR="00CB3E9E">
        <w:rPr>
          <w:sz w:val="28"/>
          <w:szCs w:val="28"/>
          <w:lang w:val="uk-UA"/>
        </w:rPr>
        <w:t xml:space="preserve"> 6</w:t>
      </w:r>
      <w:r w:rsidR="00614048">
        <w:rPr>
          <w:sz w:val="28"/>
          <w:szCs w:val="28"/>
          <w:lang w:val="uk-UA"/>
        </w:rPr>
        <w:t>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614048">
        <w:rPr>
          <w:sz w:val="28"/>
          <w:szCs w:val="28"/>
          <w:lang w:val="uk-UA"/>
        </w:rPr>
        <w:t xml:space="preserve">Два мільйони </w:t>
      </w:r>
      <w:r w:rsidR="00E32DB2">
        <w:rPr>
          <w:sz w:val="28"/>
          <w:szCs w:val="28"/>
          <w:lang w:val="uk-UA"/>
        </w:rPr>
        <w:t>триста сімдесят сім</w:t>
      </w:r>
      <w:r w:rsidR="00FD0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тисяч </w:t>
      </w:r>
      <w:r w:rsidR="00CB3E9E">
        <w:rPr>
          <w:sz w:val="28"/>
          <w:szCs w:val="28"/>
          <w:lang w:val="uk-UA"/>
        </w:rPr>
        <w:t xml:space="preserve">шістсот </w:t>
      </w:r>
      <w:r>
        <w:rPr>
          <w:sz w:val="28"/>
          <w:szCs w:val="28"/>
          <w:lang w:val="uk-UA"/>
        </w:rPr>
        <w:t>гривень)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FD03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</w:t>
      </w:r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ЕРЕВОЗНИК</w:t>
      </w:r>
      <w:bookmarkStart w:id="0" w:name="_GoBack"/>
      <w:bookmarkEnd w:id="0"/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093F" w:rsidRPr="00F32B81" w:rsidRDefault="00E32DB2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C17B4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989"/>
    <w:rsid w:val="003D4B4D"/>
    <w:rsid w:val="004055A7"/>
    <w:rsid w:val="00413A7C"/>
    <w:rsid w:val="00421560"/>
    <w:rsid w:val="00424571"/>
    <w:rsid w:val="0043093F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14048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62D8B"/>
    <w:rsid w:val="008E2EC7"/>
    <w:rsid w:val="00906B14"/>
    <w:rsid w:val="00971FD9"/>
    <w:rsid w:val="009A56C4"/>
    <w:rsid w:val="009F6ECD"/>
    <w:rsid w:val="00A75627"/>
    <w:rsid w:val="00AA1579"/>
    <w:rsid w:val="00B11855"/>
    <w:rsid w:val="00B24ADC"/>
    <w:rsid w:val="00B345A4"/>
    <w:rsid w:val="00BC0D53"/>
    <w:rsid w:val="00BC5AE5"/>
    <w:rsid w:val="00BD73A1"/>
    <w:rsid w:val="00BE5899"/>
    <w:rsid w:val="00BF3BAA"/>
    <w:rsid w:val="00C2379C"/>
    <w:rsid w:val="00C471A3"/>
    <w:rsid w:val="00C7265C"/>
    <w:rsid w:val="00C74F79"/>
    <w:rsid w:val="00C75F5C"/>
    <w:rsid w:val="00CB1199"/>
    <w:rsid w:val="00CB3E9E"/>
    <w:rsid w:val="00CD1079"/>
    <w:rsid w:val="00D41296"/>
    <w:rsid w:val="00D42DF7"/>
    <w:rsid w:val="00D46420"/>
    <w:rsid w:val="00D91C66"/>
    <w:rsid w:val="00DE30F5"/>
    <w:rsid w:val="00E150A8"/>
    <w:rsid w:val="00E2519B"/>
    <w:rsid w:val="00E32DB2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D030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AC5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F4F-6E80-44D6-8E5B-43ADBAE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10</cp:revision>
  <cp:lastPrinted>2021-04-05T13:40:00Z</cp:lastPrinted>
  <dcterms:created xsi:type="dcterms:W3CDTF">2021-05-20T11:10:00Z</dcterms:created>
  <dcterms:modified xsi:type="dcterms:W3CDTF">2021-07-08T12:50:00Z</dcterms:modified>
</cp:coreProperties>
</file>