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8.25pt" o:ole="" fillcolor="window">
            <v:imagedata r:id="rId8" o:title=""/>
          </v:shape>
          <o:OLEObject Type="Embed" ProgID="Word.Picture.8" ShapeID="_x0000_i1025" DrawAspect="Content" ObjectID="_1685346524" r:id="rId9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246502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806F8B" w:rsidRPr="00F32B81" w:rsidRDefault="004506EF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C2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ВАНАДЦЯТА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СЕСІЯ  ВОСЬМОГО СКЛИКАННЯ</w:t>
      </w:r>
    </w:p>
    <w:p w:rsidR="005D5417" w:rsidRPr="00246502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0"/>
          <w:szCs w:val="10"/>
          <w:lang w:eastAsia="ru-RU"/>
        </w:rPr>
      </w:pPr>
    </w:p>
    <w:p w:rsidR="00806F8B" w:rsidRPr="00F32B81" w:rsidRDefault="00EC2994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99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Р І Ш Е Н Н Я</w:t>
      </w:r>
    </w:p>
    <w:p w:rsidR="00F11600" w:rsidRPr="00246502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10"/>
          <w:szCs w:val="10"/>
          <w:lang w:eastAsia="uk-UA"/>
        </w:rPr>
      </w:pPr>
    </w:p>
    <w:p w:rsidR="0043093F" w:rsidRPr="00F32B81" w:rsidRDefault="0043093F" w:rsidP="0024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Про внесення змін до рішення </w:t>
      </w:r>
      <w:r w:rsidR="00246502" w:rsidRPr="00246502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7</w:t>
      </w:r>
      <w:r w:rsidRPr="00EC299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r w:rsidRPr="00EC299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Немішаївської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</w:t>
      </w:r>
      <w:r w:rsidR="00246502" w:rsidRPr="00246502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5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246502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лютого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202</w:t>
      </w:r>
      <w:r w:rsidR="00246502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1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року </w:t>
      </w:r>
      <w:r w:rsidR="00A25E7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№09-</w:t>
      </w:r>
      <w:r w:rsidR="00A25E73" w:rsidRPr="00EC299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VIII</w:t>
      </w:r>
      <w:r w:rsidR="00A25E73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-8 </w:t>
      </w:r>
      <w:r w:rsidR="00A25E73"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«</w:t>
      </w:r>
      <w:r w:rsidR="00246502" w:rsidRPr="00EC299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затвердження  Програми фінансової підтримки житлово-комунального підприємства «Немішаєве» та комунального підприємства «Микуличі» Немішаївської селищної ради  на 2021 рік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Немішаївська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656D93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246502" w:rsidRDefault="005E218E" w:rsidP="005E218E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r w:rsidRPr="00246502">
        <w:rPr>
          <w:sz w:val="28"/>
          <w:szCs w:val="28"/>
          <w:lang w:val="uk-UA"/>
        </w:rPr>
        <w:t>Внести зміни до</w:t>
      </w:r>
      <w:r w:rsidR="001F46B7" w:rsidRPr="00246502">
        <w:rPr>
          <w:sz w:val="28"/>
          <w:szCs w:val="28"/>
          <w:lang w:val="uk-UA"/>
        </w:rPr>
        <w:t xml:space="preserve"> </w:t>
      </w:r>
      <w:r w:rsidR="002F2272" w:rsidRPr="00246502">
        <w:rPr>
          <w:sz w:val="28"/>
          <w:szCs w:val="28"/>
          <w:lang w:val="uk-UA"/>
        </w:rPr>
        <w:t xml:space="preserve">рішення </w:t>
      </w:r>
      <w:r w:rsidR="00246502" w:rsidRPr="00246502">
        <w:rPr>
          <w:sz w:val="28"/>
          <w:szCs w:val="28"/>
          <w:lang w:val="uk-UA"/>
        </w:rPr>
        <w:t>7</w:t>
      </w:r>
      <w:r w:rsidR="002F2272" w:rsidRPr="00246502">
        <w:rPr>
          <w:sz w:val="28"/>
          <w:szCs w:val="28"/>
          <w:lang w:val="uk-UA"/>
        </w:rPr>
        <w:t xml:space="preserve"> сесії Немішаївської селищної ради від </w:t>
      </w:r>
      <w:r w:rsidR="00246502" w:rsidRPr="00246502">
        <w:rPr>
          <w:position w:val="-1"/>
          <w:sz w:val="28"/>
          <w:szCs w:val="28"/>
          <w:lang w:val="uk-UA" w:eastAsia="zh-CN"/>
        </w:rPr>
        <w:t>25 лютого 2021 року</w:t>
      </w:r>
      <w:r w:rsidR="002F2272" w:rsidRPr="00246502">
        <w:rPr>
          <w:sz w:val="28"/>
          <w:szCs w:val="28"/>
          <w:lang w:val="uk-UA"/>
        </w:rPr>
        <w:t xml:space="preserve"> </w:t>
      </w:r>
      <w:r w:rsidRPr="00246502">
        <w:rPr>
          <w:sz w:val="28"/>
          <w:szCs w:val="28"/>
          <w:lang w:val="uk-UA"/>
        </w:rPr>
        <w:t xml:space="preserve"> про </w:t>
      </w:r>
      <w:r w:rsidR="00246502" w:rsidRPr="00246502">
        <w:rPr>
          <w:sz w:val="28"/>
          <w:szCs w:val="28"/>
          <w:lang w:val="uk-UA"/>
        </w:rPr>
        <w:t xml:space="preserve">затвердження  Програми фінансової підтримки житлово-комунального підприємства «Немішаєве» та комунального підприємства «Микуличі» Немішаївської селищної ради  на 2021 рік </w:t>
      </w:r>
    </w:p>
    <w:p w:rsidR="005E218E" w:rsidRPr="00246502" w:rsidRDefault="005E218E" w:rsidP="00246502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246502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4506EF">
        <w:rPr>
          <w:sz w:val="28"/>
          <w:szCs w:val="28"/>
          <w:lang w:val="uk-UA"/>
        </w:rPr>
        <w:t xml:space="preserve"> </w:t>
      </w:r>
      <w:r w:rsidR="00EC2994">
        <w:rPr>
          <w:sz w:val="28"/>
          <w:szCs w:val="28"/>
          <w:lang w:val="uk-UA"/>
        </w:rPr>
        <w:t>88 400</w:t>
      </w:r>
      <w:r>
        <w:rPr>
          <w:sz w:val="28"/>
          <w:szCs w:val="28"/>
          <w:lang w:val="uk-UA"/>
        </w:rPr>
        <w:t>,00 грн.</w:t>
      </w:r>
      <w:r w:rsidR="002465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C66503">
        <w:rPr>
          <w:sz w:val="28"/>
          <w:szCs w:val="28"/>
          <w:lang w:val="uk-UA"/>
        </w:rPr>
        <w:t>1 922 400</w:t>
      </w:r>
      <w:r w:rsidR="00A25E73">
        <w:rPr>
          <w:sz w:val="28"/>
          <w:szCs w:val="28"/>
          <w:lang w:val="uk-UA"/>
        </w:rPr>
        <w:t xml:space="preserve"> 000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A25E73">
        <w:rPr>
          <w:sz w:val="28"/>
          <w:szCs w:val="28"/>
          <w:lang w:val="uk-UA"/>
        </w:rPr>
        <w:t xml:space="preserve">один </w:t>
      </w:r>
      <w:r>
        <w:rPr>
          <w:sz w:val="28"/>
          <w:szCs w:val="28"/>
          <w:lang w:val="uk-UA"/>
        </w:rPr>
        <w:t xml:space="preserve">мільйон </w:t>
      </w:r>
      <w:r w:rsidR="00C66503">
        <w:rPr>
          <w:sz w:val="28"/>
          <w:szCs w:val="28"/>
          <w:lang w:val="uk-UA"/>
        </w:rPr>
        <w:t>дев’ятсот двадцять дві</w:t>
      </w:r>
      <w:r w:rsidR="00450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D73F39">
        <w:rPr>
          <w:sz w:val="28"/>
          <w:szCs w:val="28"/>
          <w:lang w:val="uk-UA"/>
        </w:rPr>
        <w:t>і</w:t>
      </w:r>
      <w:r w:rsidR="004506EF">
        <w:rPr>
          <w:sz w:val="28"/>
          <w:szCs w:val="28"/>
          <w:lang w:val="uk-UA"/>
        </w:rPr>
        <w:t xml:space="preserve"> </w:t>
      </w:r>
      <w:r w:rsidR="00C66503">
        <w:rPr>
          <w:sz w:val="28"/>
          <w:szCs w:val="28"/>
          <w:lang w:val="uk-UA"/>
        </w:rPr>
        <w:t xml:space="preserve">чотириста </w:t>
      </w:r>
      <w:r>
        <w:rPr>
          <w:sz w:val="28"/>
          <w:szCs w:val="28"/>
          <w:lang w:val="uk-UA"/>
        </w:rPr>
        <w:t>гривень)</w:t>
      </w:r>
      <w:r w:rsidR="005E218E" w:rsidRPr="005E218E">
        <w:rPr>
          <w:sz w:val="28"/>
          <w:szCs w:val="28"/>
          <w:lang w:val="uk-UA"/>
        </w:rPr>
        <w:t>.</w:t>
      </w:r>
    </w:p>
    <w:p w:rsidR="00246502" w:rsidRDefault="00246502" w:rsidP="00246502">
      <w:pPr>
        <w:pStyle w:val="Iauiue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Додатку 1 та викласти в новій редакції.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1B16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Перевозник</w:t>
      </w:r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Немішаєве </w:t>
      </w:r>
    </w:p>
    <w:p w:rsidR="0043093F" w:rsidRPr="00F32B81" w:rsidRDefault="004506E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C66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  <w:r w:rsidR="00C665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46502" w:rsidRDefault="004506EF" w:rsidP="00246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65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2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487" w:rsidRDefault="00D82487" w:rsidP="00D82487">
      <w:pPr>
        <w:spacing w:after="0" w:line="240" w:lineRule="auto"/>
        <w:sectPr w:rsidR="00D82487" w:rsidSect="00D82487">
          <w:pgSz w:w="11906" w:h="16838"/>
          <w:pgMar w:top="568" w:right="849" w:bottom="851" w:left="1134" w:header="708" w:footer="708" w:gutter="0"/>
          <w:pgNumType w:start="1"/>
          <w:cols w:space="720"/>
          <w:docGrid w:linePitch="299"/>
        </w:sectPr>
      </w:pPr>
    </w:p>
    <w:p w:rsidR="00D82487" w:rsidRDefault="00D82487" w:rsidP="00D82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47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D82487" w:rsidRDefault="00D82487" w:rsidP="00D82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487" w:rsidRPr="000B3A8B" w:rsidRDefault="00D82487" w:rsidP="00D8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напрямів, завдань і заходів  Програми фінансової підтримки житлово-комунального підприємства «Немішаєве» та комунального підприємства «Микуличі» Немішаївської селищної ради на 2021 рік</w:t>
      </w:r>
    </w:p>
    <w:p w:rsidR="00D82487" w:rsidRPr="000B3A8B" w:rsidRDefault="00D82487" w:rsidP="00D8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536"/>
        <w:gridCol w:w="1418"/>
        <w:gridCol w:w="1701"/>
        <w:gridCol w:w="1701"/>
        <w:gridCol w:w="1701"/>
        <w:gridCol w:w="1701"/>
      </w:tblGrid>
      <w:tr w:rsidR="00D82487" w:rsidRPr="00215F77" w:rsidTr="00500B97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№ п/п</w:t>
            </w:r>
          </w:p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Назва напряму (пріоритетні завдання)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Заходи програми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Строк 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Орієнтовні обсяги фінансу</w:t>
            </w:r>
            <w:r>
              <w:rPr>
                <w:rFonts w:ascii="Times New Roman" w:hAnsi="Times New Roman" w:cs="Times New Roman"/>
                <w:b/>
              </w:rPr>
              <w:t>вання, тис.грн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82487" w:rsidRPr="00215F77" w:rsidTr="00500B97">
        <w:trPr>
          <w:trHeight w:val="24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Надання фінансової підтримки комунальним підприємствам міста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Pr="00215F77" w:rsidRDefault="00D82487" w:rsidP="00D8248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зміцнення матеріально-технічної бази комунальних підприємств;</w:t>
            </w:r>
          </w:p>
          <w:p w:rsidR="00D82487" w:rsidRPr="00215F77" w:rsidRDefault="00D82487" w:rsidP="00D8248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міста;</w:t>
            </w:r>
          </w:p>
          <w:p w:rsidR="00D82487" w:rsidRPr="00215F77" w:rsidRDefault="00D82487" w:rsidP="00D8248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залучення додаткових коштів на оновлення виробничих потужностей та зниження рівня аварійності об’єктів;</w:t>
            </w:r>
          </w:p>
          <w:p w:rsidR="00D82487" w:rsidRDefault="00D82487" w:rsidP="00D8248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своєчасне і в повному обсязі проведення інвестиційної діяльності, направленої на переоснащення, відновлення та реконструкції виробничих потужностей комунальних 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487" w:rsidRDefault="00D82487" w:rsidP="00D8248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частини заробітної </w:t>
            </w:r>
          </w:p>
          <w:p w:rsidR="00D82487" w:rsidRPr="00470F48" w:rsidRDefault="00D82487" w:rsidP="00CE77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sz w:val="24"/>
                <w:szCs w:val="24"/>
              </w:rPr>
              <w:t>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нарахувань</w:t>
            </w:r>
            <w:r w:rsidR="00D73F39">
              <w:rPr>
                <w:rFonts w:ascii="Times New Roman" w:hAnsi="Times New Roman" w:cs="Times New Roman"/>
                <w:sz w:val="24"/>
                <w:szCs w:val="24"/>
              </w:rPr>
              <w:t xml:space="preserve"> по КП «Микуличі» в кількості 8,5 штатних одиниць</w:t>
            </w:r>
            <w:r w:rsidR="00CE776B">
              <w:rPr>
                <w:rFonts w:ascii="Times New Roman" w:hAnsi="Times New Roman" w:cs="Times New Roman"/>
                <w:sz w:val="24"/>
                <w:szCs w:val="24"/>
              </w:rPr>
              <w:t xml:space="preserve"> в сумі 473 312,88 грн.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Default="00D82487" w:rsidP="00500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</w:p>
          <w:p w:rsidR="00D82487" w:rsidRDefault="00D82487" w:rsidP="00500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ЖКП «Немішаєве»,</w:t>
            </w:r>
          </w:p>
          <w:p w:rsidR="00D82487" w:rsidRPr="00215F77" w:rsidRDefault="00D82487" w:rsidP="00500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КП «Микуличі»</w:t>
            </w:r>
          </w:p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КП «Микуличі»</w:t>
            </w:r>
          </w:p>
          <w:p w:rsidR="00D82487" w:rsidRPr="00215F77" w:rsidRDefault="00C66503" w:rsidP="00C66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="00D82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селищної ради, інші джерела не заборонені Законодовством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комунальн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15F77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  відповідно до їх функціональних призначень</w:t>
            </w:r>
          </w:p>
        </w:tc>
      </w:tr>
      <w:tr w:rsidR="00D82487" w:rsidRPr="00215F77" w:rsidTr="00500B97">
        <w:trPr>
          <w:trHeight w:val="24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D8248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ЖКП «Немішаєве»</w:t>
            </w:r>
          </w:p>
          <w:p w:rsidR="00D82487" w:rsidRDefault="004506EF" w:rsidP="00D82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D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824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7" w:rsidRPr="00215F77" w:rsidTr="00D73F39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77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9412BC" w:rsidRDefault="00C66503" w:rsidP="00D73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87" w:rsidRPr="00215F77" w:rsidRDefault="00D82487" w:rsidP="00500B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487" w:rsidRDefault="00D82487" w:rsidP="00D8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2487" w:rsidRPr="00FA1147" w:rsidRDefault="00D82487" w:rsidP="00D8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2487" w:rsidRPr="00FA1147" w:rsidSect="00FA1147">
          <w:pgSz w:w="16838" w:h="11906" w:orient="landscape"/>
          <w:pgMar w:top="849" w:right="993" w:bottom="1418" w:left="568" w:header="708" w:footer="708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3A8B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                   І. Хоружа</w:t>
      </w:r>
    </w:p>
    <w:p w:rsidR="00D82487" w:rsidRDefault="00D82487" w:rsidP="00C6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487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2E" w:rsidRDefault="00D3732E" w:rsidP="00656D93">
      <w:pPr>
        <w:spacing w:after="0" w:line="240" w:lineRule="auto"/>
      </w:pPr>
      <w:r>
        <w:separator/>
      </w:r>
    </w:p>
  </w:endnote>
  <w:endnote w:type="continuationSeparator" w:id="0">
    <w:p w:rsidR="00D3732E" w:rsidRDefault="00D3732E" w:rsidP="0065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2E" w:rsidRDefault="00D3732E" w:rsidP="00656D93">
      <w:pPr>
        <w:spacing w:after="0" w:line="240" w:lineRule="auto"/>
      </w:pPr>
      <w:r>
        <w:separator/>
      </w:r>
    </w:p>
  </w:footnote>
  <w:footnote w:type="continuationSeparator" w:id="0">
    <w:p w:rsidR="00D3732E" w:rsidRDefault="00D3732E" w:rsidP="0065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</w:abstractNum>
  <w:abstractNum w:abstractNumId="1" w15:restartNumberingAfterBreak="0">
    <w:nsid w:val="46AE4E42"/>
    <w:multiLevelType w:val="multilevel"/>
    <w:tmpl w:val="6B26282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318D4"/>
    <w:rsid w:val="00063BA7"/>
    <w:rsid w:val="000C027C"/>
    <w:rsid w:val="000C0865"/>
    <w:rsid w:val="000D7D61"/>
    <w:rsid w:val="000E4B4E"/>
    <w:rsid w:val="00123453"/>
    <w:rsid w:val="001300DE"/>
    <w:rsid w:val="00131588"/>
    <w:rsid w:val="0014172E"/>
    <w:rsid w:val="00154383"/>
    <w:rsid w:val="00161488"/>
    <w:rsid w:val="001B164A"/>
    <w:rsid w:val="001F46B7"/>
    <w:rsid w:val="00246502"/>
    <w:rsid w:val="00263EF5"/>
    <w:rsid w:val="002654BF"/>
    <w:rsid w:val="00272E68"/>
    <w:rsid w:val="00277B67"/>
    <w:rsid w:val="00277FD1"/>
    <w:rsid w:val="002B5B0A"/>
    <w:rsid w:val="002F2272"/>
    <w:rsid w:val="003C40B8"/>
    <w:rsid w:val="003D4B4D"/>
    <w:rsid w:val="004055A7"/>
    <w:rsid w:val="00413A7C"/>
    <w:rsid w:val="00421560"/>
    <w:rsid w:val="00424571"/>
    <w:rsid w:val="0043093F"/>
    <w:rsid w:val="00436AFC"/>
    <w:rsid w:val="004506EF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45A4A"/>
    <w:rsid w:val="00653A4E"/>
    <w:rsid w:val="00656D93"/>
    <w:rsid w:val="00675F7A"/>
    <w:rsid w:val="00680B46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205AE"/>
    <w:rsid w:val="00831B52"/>
    <w:rsid w:val="00846416"/>
    <w:rsid w:val="008E2EC7"/>
    <w:rsid w:val="00906B14"/>
    <w:rsid w:val="009A56C4"/>
    <w:rsid w:val="009F6ECD"/>
    <w:rsid w:val="00A14E3C"/>
    <w:rsid w:val="00A25E73"/>
    <w:rsid w:val="00A75627"/>
    <w:rsid w:val="00B11855"/>
    <w:rsid w:val="00B345A4"/>
    <w:rsid w:val="00BC0D53"/>
    <w:rsid w:val="00BC5AE5"/>
    <w:rsid w:val="00BE5899"/>
    <w:rsid w:val="00C471A3"/>
    <w:rsid w:val="00C66503"/>
    <w:rsid w:val="00C7265C"/>
    <w:rsid w:val="00C75F5C"/>
    <w:rsid w:val="00CB1199"/>
    <w:rsid w:val="00CD1079"/>
    <w:rsid w:val="00CE776B"/>
    <w:rsid w:val="00D3732E"/>
    <w:rsid w:val="00D41296"/>
    <w:rsid w:val="00D46420"/>
    <w:rsid w:val="00D73F39"/>
    <w:rsid w:val="00D82487"/>
    <w:rsid w:val="00D91C66"/>
    <w:rsid w:val="00DC628E"/>
    <w:rsid w:val="00DE30F5"/>
    <w:rsid w:val="00E150A8"/>
    <w:rsid w:val="00E2519B"/>
    <w:rsid w:val="00E551AB"/>
    <w:rsid w:val="00E675EA"/>
    <w:rsid w:val="00E85090"/>
    <w:rsid w:val="00EC2994"/>
    <w:rsid w:val="00ED4A8A"/>
    <w:rsid w:val="00EF5A8A"/>
    <w:rsid w:val="00F11600"/>
    <w:rsid w:val="00F32B81"/>
    <w:rsid w:val="00F9539B"/>
    <w:rsid w:val="00FA1382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8866"/>
  <w15:docId w15:val="{7BFF16B2-B5D6-4886-AF4A-A64A577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56D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656D93"/>
  </w:style>
  <w:style w:type="paragraph" w:styleId="af0">
    <w:name w:val="footer"/>
    <w:basedOn w:val="a"/>
    <w:link w:val="af1"/>
    <w:uiPriority w:val="99"/>
    <w:unhideWhenUsed/>
    <w:rsid w:val="00656D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65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6AD-6E8E-4AFB-A13F-1B9852A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6</cp:revision>
  <cp:lastPrinted>2021-04-05T13:40:00Z</cp:lastPrinted>
  <dcterms:created xsi:type="dcterms:W3CDTF">2021-05-20T09:48:00Z</dcterms:created>
  <dcterms:modified xsi:type="dcterms:W3CDTF">2021-06-16T08:02:00Z</dcterms:modified>
</cp:coreProperties>
</file>