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A" w:rsidRPr="00673EC1" w:rsidRDefault="0059660A" w:rsidP="00947BE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673EC1">
        <w:rPr>
          <w:rFonts w:ascii="Times New Roman" w:hAnsi="Times New Roman" w:cs="Times New Roman"/>
          <w:b/>
          <w:bCs/>
          <w:sz w:val="32"/>
          <w:szCs w:val="32"/>
          <w:lang w:val="uk-UA"/>
        </w:rPr>
        <w:t>ЗВІТ</w:t>
      </w:r>
    </w:p>
    <w:p w:rsidR="0059660A" w:rsidRPr="00673EC1" w:rsidRDefault="00E975C5" w:rsidP="00947BE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директора</w:t>
      </w:r>
      <w:r w:rsidR="0059660A" w:rsidRPr="00673EC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Житлово-комунального підприємства «Немішаєве»</w:t>
      </w:r>
    </w:p>
    <w:p w:rsidR="0059660A" w:rsidRPr="00673EC1" w:rsidRDefault="0059660A" w:rsidP="00947BE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73EC1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 2018 рік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    Житлово-комунальне підприємство «Немішаєве» протя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гом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2018 року надавало такі послуги: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1.Утримання будинків та прибудинкових територій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2. Водопостачання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3.Водовідведення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4.Теплопостачання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5.Вивезення ТПВ та РПВ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6.Видача технічних умов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7.Благоустрій територій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8.Ремонтно-будівельні роботи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9.Технічне обслуговування обладнання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AF3A58">
        <w:rPr>
          <w:rFonts w:ascii="Times New Roman" w:hAnsi="Times New Roman" w:cs="Times New Roman"/>
          <w:sz w:val="28"/>
          <w:szCs w:val="28"/>
          <w:lang w:val="uk-UA"/>
        </w:rPr>
        <w:t>Транспортні послуги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   Кількість багатоквартирних будинків, які обслуговуються складає 43. Загальна площа багатоквартирних будинків, які обслуговуються підприємством складає – 66413,08 м.кв.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    Спеціалістами абонентського відділу щомісячно опрацьовується – 3718 особових рахунків, окремо за послугою по вивезенню ТПВ в приватному секторі – 641 особовий рахунок, загалом – 4359 абонентів.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     Для оперативного реагування на аварійні ситуації та звернення громадян в працює 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інформаційна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лінія. З червня 2018 року окремо працює мобільна лінія зв’язку з абонентським відділом, за якою можна подати показники лічильників та вирішити питання по розрахункам.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    Станом на 01.01.2019 року на підпр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иємстві працює 66 працівників (за штатним розписом - 102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) з яких  жінки - 22 особи та  чоловіки – 44 особи. Робітників пенсійного віку – 24 особи , інвалідів 5 осіб, що складає  43,9%.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     Укомплектованість кадрового складу на 01.01.2019 становить  64,7 %.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     За підсумками 2018</w:t>
      </w:r>
      <w:r w:rsidR="00BD74F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5C5">
        <w:rPr>
          <w:rFonts w:ascii="Times New Roman" w:hAnsi="Times New Roman" w:cs="Times New Roman"/>
          <w:b/>
          <w:sz w:val="28"/>
          <w:szCs w:val="28"/>
          <w:lang w:val="uk-UA"/>
        </w:rPr>
        <w:t>нарахування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від всіх видів діяльності склали 11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933,62 тис.грн.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Зокрема за видами діяльності: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660A" w:rsidRPr="00673EC1" w:rsidRDefault="0059660A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1.Утримання будинків та прибудинкових територій – 1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372,14 тис.грн.</w:t>
      </w:r>
    </w:p>
    <w:p w:rsidR="0059660A" w:rsidRPr="00673EC1" w:rsidRDefault="0059660A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2. Водопостачання – 2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453,74</w:t>
      </w:r>
    </w:p>
    <w:p w:rsidR="0059660A" w:rsidRPr="00673EC1" w:rsidRDefault="009063A7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3.Водовідведення – 2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839,65</w:t>
      </w:r>
    </w:p>
    <w:p w:rsidR="0059660A" w:rsidRPr="00673EC1" w:rsidRDefault="0059660A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4.Теплопостачання – 4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006,42</w:t>
      </w:r>
    </w:p>
    <w:p w:rsidR="0059660A" w:rsidRPr="00673EC1" w:rsidRDefault="0059660A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5.Вивезення ТПВ та РПВ – </w:t>
      </w:r>
      <w:r w:rsidRPr="00BD74F4">
        <w:rPr>
          <w:rFonts w:ascii="Times New Roman" w:hAnsi="Times New Roman" w:cs="Times New Roman"/>
          <w:sz w:val="28"/>
          <w:szCs w:val="28"/>
          <w:lang w:val="uk-UA"/>
        </w:rPr>
        <w:t>264,12 тис.грн.</w:t>
      </w:r>
    </w:p>
    <w:p w:rsidR="0059660A" w:rsidRPr="00673EC1" w:rsidRDefault="0059660A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6.Видача технічних умов – 24,79 тис.грн.</w:t>
      </w:r>
    </w:p>
    <w:p w:rsidR="0059660A" w:rsidRPr="00673EC1" w:rsidRDefault="0059660A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7.Благоустрій територій – 198,41 тис.грн.(Немішаївська селищна рада)</w:t>
      </w:r>
    </w:p>
    <w:p w:rsidR="0059660A" w:rsidRPr="00673EC1" w:rsidRDefault="0059660A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8.Ремонтно-будівельні роботи для потреб ЖКП– 233,7 тис.грн.</w:t>
      </w:r>
    </w:p>
    <w:p w:rsidR="0059660A" w:rsidRPr="00673EC1" w:rsidRDefault="0059660A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9.Технічне обслуговування обладнання, ремонтно-будівельні роботи з підрядними організаціями, інші види послуг – 505,95 тис.грн.</w:t>
      </w:r>
    </w:p>
    <w:p w:rsidR="0059660A" w:rsidRPr="00673EC1" w:rsidRDefault="0059660A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AF3A58">
        <w:rPr>
          <w:rFonts w:ascii="Times New Roman" w:hAnsi="Times New Roman" w:cs="Times New Roman"/>
          <w:sz w:val="28"/>
          <w:szCs w:val="28"/>
          <w:lang w:val="uk-UA"/>
        </w:rPr>
        <w:t>Транспортні послуги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– 34,7 тис.грн.</w:t>
      </w:r>
    </w:p>
    <w:p w:rsidR="0059660A" w:rsidRPr="00673EC1" w:rsidRDefault="0059660A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 </w:t>
      </w:r>
      <w:r w:rsidR="008C70A1">
        <w:rPr>
          <w:rFonts w:ascii="Times New Roman" w:hAnsi="Times New Roman" w:cs="Times New Roman"/>
          <w:sz w:val="28"/>
          <w:szCs w:val="28"/>
          <w:lang w:val="uk-UA"/>
        </w:rPr>
        <w:t>2018 р. в порівнянні з 2017 р.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складає:</w:t>
      </w:r>
    </w:p>
    <w:p w:rsidR="0091032B" w:rsidRPr="00673EC1" w:rsidRDefault="0091032B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286" w:type="dxa"/>
        <w:tblInd w:w="118" w:type="dxa"/>
        <w:tblLook w:val="04A0" w:firstRow="1" w:lastRow="0" w:firstColumn="1" w:lastColumn="0" w:noHBand="0" w:noVBand="1"/>
      </w:tblPr>
      <w:tblGrid>
        <w:gridCol w:w="1160"/>
        <w:gridCol w:w="2660"/>
        <w:gridCol w:w="2549"/>
        <w:gridCol w:w="1186"/>
      </w:tblGrid>
      <w:tr w:rsidR="0058283F" w:rsidRPr="0058283F" w:rsidTr="007F4FDA">
        <w:trPr>
          <w:trHeight w:val="312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83F" w:rsidRPr="0058283F" w:rsidRDefault="007F4FDA" w:rsidP="0058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Період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83F" w:rsidRPr="0058283F" w:rsidRDefault="0058283F" w:rsidP="0058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Надано робіт, послуг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83F" w:rsidRPr="0058283F" w:rsidRDefault="0058283F" w:rsidP="0058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Надано робіт, послуг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83F" w:rsidRPr="0058283F" w:rsidRDefault="0058283F" w:rsidP="0058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Відсотки</w:t>
            </w:r>
          </w:p>
        </w:tc>
      </w:tr>
      <w:tr w:rsidR="0058283F" w:rsidRPr="0058283F" w:rsidTr="007F4FDA">
        <w:trPr>
          <w:trHeight w:val="324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83F" w:rsidRPr="0058283F" w:rsidRDefault="0058283F" w:rsidP="0058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83F" w:rsidRPr="0058283F" w:rsidRDefault="0058283F" w:rsidP="0058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83F" w:rsidRPr="0058283F" w:rsidRDefault="0058283F" w:rsidP="0058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83F" w:rsidRPr="0058283F" w:rsidRDefault="0058283F" w:rsidP="0058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58283F" w:rsidRPr="0058283F" w:rsidTr="007F4FDA">
        <w:trPr>
          <w:trHeight w:val="32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83F" w:rsidRPr="0058283F" w:rsidRDefault="007F4FDA" w:rsidP="0058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83F" w:rsidRPr="0058283F" w:rsidRDefault="0058283F" w:rsidP="0058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11 295 836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83F" w:rsidRPr="0058283F" w:rsidRDefault="0058283F" w:rsidP="0058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11 933 618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83F" w:rsidRPr="0058283F" w:rsidRDefault="0058283F" w:rsidP="0058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</w:tr>
    </w:tbl>
    <w:p w:rsidR="0091032B" w:rsidRPr="00673EC1" w:rsidRDefault="0091032B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60A" w:rsidRPr="00673EC1" w:rsidRDefault="0059660A" w:rsidP="0028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5C5">
        <w:rPr>
          <w:rFonts w:ascii="Times New Roman" w:hAnsi="Times New Roman" w:cs="Times New Roman"/>
          <w:b/>
          <w:sz w:val="28"/>
          <w:szCs w:val="28"/>
          <w:lang w:val="uk-UA"/>
        </w:rPr>
        <w:t>Отримано коштів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за 2018 рік 11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471,84 тис.грн., зокрема за платниками:</w:t>
      </w:r>
    </w:p>
    <w:p w:rsidR="0059660A" w:rsidRDefault="0059660A" w:rsidP="00A06D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Населення (оплата комунальних послуг) – 4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577,69 тис.грн.</w:t>
      </w:r>
    </w:p>
    <w:p w:rsidR="00BD74F4" w:rsidRPr="00BD74F4" w:rsidRDefault="00BD74F4" w:rsidP="00BD74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т.ч. вивіз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ТПВ та РПВ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приватний сектор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D0D3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</w:t>
      </w:r>
      <w:r w:rsidR="0086752D" w:rsidRPr="008D0D3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0</w:t>
      </w:r>
      <w:r w:rsidRPr="008D0D3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,20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тис.грн.</w:t>
      </w:r>
    </w:p>
    <w:p w:rsidR="0059660A" w:rsidRPr="00673EC1" w:rsidRDefault="0059660A" w:rsidP="00A06D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Юридичні (бюджетні) та фізичні особи підприємці – 6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057,27 тис.грн.</w:t>
      </w:r>
    </w:p>
    <w:p w:rsidR="007F4FDA" w:rsidRPr="00673EC1" w:rsidRDefault="007F4FDA" w:rsidP="007F4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В тому числі за видами послуг</w:t>
      </w:r>
      <w:r w:rsidR="00FC1132">
        <w:rPr>
          <w:rFonts w:ascii="Times New Roman" w:hAnsi="Times New Roman" w:cs="Times New Roman"/>
          <w:sz w:val="28"/>
          <w:szCs w:val="28"/>
          <w:lang w:val="uk-UA"/>
        </w:rPr>
        <w:t xml:space="preserve"> від юридичних </w:t>
      </w:r>
      <w:r w:rsidR="008D0D3C">
        <w:rPr>
          <w:rFonts w:ascii="Times New Roman" w:hAnsi="Times New Roman" w:cs="Times New Roman"/>
          <w:sz w:val="28"/>
          <w:szCs w:val="28"/>
          <w:lang w:val="uk-UA"/>
        </w:rPr>
        <w:t xml:space="preserve">та інших </w:t>
      </w:r>
      <w:r w:rsidR="00FC1132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F4FDA" w:rsidRPr="00673EC1" w:rsidRDefault="007F4FDA" w:rsidP="007F4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Опалення – 3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801,38 тис.грн.</w:t>
      </w:r>
    </w:p>
    <w:p w:rsidR="007F4FDA" w:rsidRPr="00BD74F4" w:rsidRDefault="007F4FDA" w:rsidP="007F4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 – </w:t>
      </w:r>
      <w:r w:rsidR="00A06DC9" w:rsidRPr="00BD74F4">
        <w:rPr>
          <w:rFonts w:ascii="Times New Roman" w:hAnsi="Times New Roman" w:cs="Times New Roman"/>
          <w:sz w:val="28"/>
          <w:szCs w:val="28"/>
          <w:lang w:val="uk-UA"/>
        </w:rPr>
        <w:t>503</w:t>
      </w:r>
      <w:r w:rsidR="009B1C5D" w:rsidRPr="00BD74F4">
        <w:rPr>
          <w:rFonts w:ascii="Times New Roman" w:hAnsi="Times New Roman" w:cs="Times New Roman"/>
          <w:sz w:val="28"/>
          <w:szCs w:val="28"/>
          <w:lang w:val="uk-UA"/>
        </w:rPr>
        <w:t>,74</w:t>
      </w:r>
      <w:r w:rsidR="00BD74F4" w:rsidRPr="00BD74F4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9B1C5D" w:rsidRPr="00BD74F4" w:rsidRDefault="007F4FDA" w:rsidP="009B1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4F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4F4">
        <w:rPr>
          <w:rFonts w:ascii="Times New Roman" w:hAnsi="Times New Roman" w:cs="Times New Roman"/>
          <w:sz w:val="28"/>
          <w:szCs w:val="28"/>
          <w:lang w:val="uk-UA"/>
        </w:rPr>
        <w:t xml:space="preserve">Водовідведення – </w:t>
      </w:r>
      <w:r w:rsidR="00A06DC9" w:rsidRPr="00BD74F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B1C5D" w:rsidRPr="00BD74F4">
        <w:rPr>
          <w:rFonts w:ascii="Times New Roman" w:hAnsi="Times New Roman" w:cs="Times New Roman"/>
          <w:sz w:val="28"/>
          <w:szCs w:val="28"/>
          <w:lang w:val="uk-UA"/>
        </w:rPr>
        <w:t>37,38</w:t>
      </w:r>
      <w:r w:rsidR="00BD74F4" w:rsidRPr="00BD74F4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694359" w:rsidRDefault="007F4FDA" w:rsidP="006943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4F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4F4">
        <w:rPr>
          <w:rFonts w:ascii="Times New Roman" w:hAnsi="Times New Roman" w:cs="Times New Roman"/>
          <w:sz w:val="28"/>
          <w:szCs w:val="28"/>
          <w:lang w:val="uk-UA"/>
        </w:rPr>
        <w:t xml:space="preserve">Вивіз ТПВ та РПВ – </w:t>
      </w:r>
      <w:r w:rsidR="0086752D" w:rsidRPr="008D0D3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6</w:t>
      </w:r>
      <w:r w:rsidR="00A06DC9" w:rsidRPr="008D0D3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</w:t>
      </w:r>
      <w:r w:rsidR="00A06DC9" w:rsidRPr="00BD74F4">
        <w:rPr>
          <w:rFonts w:ascii="Times New Roman" w:hAnsi="Times New Roman" w:cs="Times New Roman"/>
          <w:sz w:val="28"/>
          <w:szCs w:val="28"/>
          <w:lang w:val="uk-UA"/>
        </w:rPr>
        <w:t>,92</w:t>
      </w:r>
      <w:r w:rsidR="00BD74F4" w:rsidRPr="00BD74F4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>.грн.</w:t>
      </w:r>
    </w:p>
    <w:p w:rsidR="00694359" w:rsidRDefault="009B1C5D" w:rsidP="006943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Видача технічних умов – 24,79 тис.грн.</w:t>
      </w:r>
    </w:p>
    <w:p w:rsidR="00694359" w:rsidRDefault="009B1C5D" w:rsidP="006943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Благоустрій територій – 198,41 тис.грн.(Немішаївська селищна рада)</w:t>
      </w:r>
    </w:p>
    <w:p w:rsidR="00694359" w:rsidRDefault="00A06DC9" w:rsidP="006943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B1C5D" w:rsidRPr="00673E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4359" w:rsidRPr="00694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94359" w:rsidRPr="00673EC1">
        <w:rPr>
          <w:rFonts w:ascii="Times New Roman" w:hAnsi="Times New Roman" w:cs="Times New Roman"/>
          <w:sz w:val="28"/>
          <w:szCs w:val="28"/>
          <w:lang w:val="uk-UA"/>
        </w:rPr>
        <w:t>еконструкція свердловини за адресою: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359" w:rsidRPr="00673EC1">
        <w:rPr>
          <w:rFonts w:ascii="Times New Roman" w:hAnsi="Times New Roman" w:cs="Times New Roman"/>
          <w:sz w:val="28"/>
          <w:szCs w:val="28"/>
          <w:lang w:val="uk-UA"/>
        </w:rPr>
        <w:t>Немішаєве, вул. Інститутська,4 на загальну суму – 233,7 грн.</w:t>
      </w:r>
    </w:p>
    <w:p w:rsidR="007F4FDA" w:rsidRPr="00694359" w:rsidRDefault="00A06DC9" w:rsidP="006943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F4FDA" w:rsidRPr="00673E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 xml:space="preserve"> Послуги з т</w:t>
      </w:r>
      <w:r w:rsidR="007F4FDA" w:rsidRPr="00673EC1">
        <w:rPr>
          <w:rFonts w:ascii="Times New Roman" w:hAnsi="Times New Roman" w:cs="Times New Roman"/>
          <w:sz w:val="28"/>
          <w:szCs w:val="28"/>
          <w:lang w:val="uk-UA"/>
        </w:rPr>
        <w:t>ехнічн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F4FDA"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обладнання, ремонтно-будівельні 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694359" w:rsidRPr="00694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94359" w:rsidRPr="00673EC1">
        <w:rPr>
          <w:rFonts w:ascii="Times New Roman" w:hAnsi="Times New Roman" w:cs="Times New Roman"/>
          <w:sz w:val="28"/>
          <w:szCs w:val="28"/>
          <w:lang w:val="uk-UA"/>
        </w:rPr>
        <w:t>ЗОШ №2, садочках «Півник», «Лісова казка»</w:t>
      </w:r>
      <w:r w:rsidR="0069435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F4FDA" w:rsidRPr="00694359">
        <w:rPr>
          <w:rFonts w:ascii="Times New Roman" w:hAnsi="Times New Roman" w:cs="Times New Roman"/>
          <w:sz w:val="28"/>
          <w:szCs w:val="28"/>
          <w:lang w:val="uk-UA"/>
        </w:rPr>
        <w:t xml:space="preserve">інші види послуг </w:t>
      </w:r>
      <w:r w:rsidR="008D0D3C">
        <w:rPr>
          <w:rFonts w:ascii="Times New Roman" w:hAnsi="Times New Roman" w:cs="Times New Roman"/>
          <w:sz w:val="28"/>
          <w:szCs w:val="28"/>
          <w:lang w:val="uk-UA"/>
        </w:rPr>
        <w:t xml:space="preserve">стороннім організаціям </w:t>
      </w:r>
      <w:r w:rsidR="007F4FDA" w:rsidRPr="0069435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F4FDA" w:rsidRPr="008D0D3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505</w:t>
      </w:r>
      <w:r w:rsidR="007F4FDA" w:rsidRPr="00694359">
        <w:rPr>
          <w:rFonts w:ascii="Times New Roman" w:hAnsi="Times New Roman" w:cs="Times New Roman"/>
          <w:sz w:val="28"/>
          <w:szCs w:val="28"/>
          <w:lang w:val="uk-UA"/>
        </w:rPr>
        <w:t>,95 тис.грн.</w:t>
      </w:r>
    </w:p>
    <w:p w:rsidR="007F4FDA" w:rsidRPr="00673EC1" w:rsidRDefault="007F4FDA" w:rsidP="00A06D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60A" w:rsidRPr="00673EC1" w:rsidRDefault="0059660A" w:rsidP="00A06D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Субсидії – 476,46 тис.грн.</w:t>
      </w:r>
    </w:p>
    <w:p w:rsidR="0059660A" w:rsidRPr="00673EC1" w:rsidRDefault="0059660A" w:rsidP="00A06D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Пільги – 360,42 тис.грн.</w:t>
      </w:r>
    </w:p>
    <w:p w:rsidR="007F4FDA" w:rsidRPr="00673EC1" w:rsidRDefault="007F4FDA" w:rsidP="007F4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FDA" w:rsidRPr="00673EC1" w:rsidRDefault="007F4FDA" w:rsidP="007F4FD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В порівнянні з 2017 роком ріст </w:t>
      </w:r>
      <w:r w:rsidR="008D0D3C">
        <w:rPr>
          <w:rFonts w:ascii="Times New Roman" w:hAnsi="Times New Roman" w:cs="Times New Roman"/>
          <w:sz w:val="28"/>
          <w:szCs w:val="28"/>
          <w:lang w:val="uk-UA"/>
        </w:rPr>
        <w:t>становить 7%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F4FDA" w:rsidRPr="00673EC1" w:rsidRDefault="007F4FDA" w:rsidP="007F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120" w:type="dxa"/>
        <w:tblInd w:w="118" w:type="dxa"/>
        <w:tblLook w:val="04A0" w:firstRow="1" w:lastRow="0" w:firstColumn="1" w:lastColumn="0" w:noHBand="0" w:noVBand="1"/>
      </w:tblPr>
      <w:tblGrid>
        <w:gridCol w:w="1140"/>
        <w:gridCol w:w="2280"/>
        <w:gridCol w:w="2280"/>
        <w:gridCol w:w="1420"/>
      </w:tblGrid>
      <w:tr w:rsidR="007F4FDA" w:rsidRPr="007F4FDA" w:rsidTr="00FC1132">
        <w:trPr>
          <w:trHeight w:val="312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FDA" w:rsidRPr="007F4FDA" w:rsidRDefault="007F4FDA" w:rsidP="00F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Перод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FDA" w:rsidRPr="007F4FDA" w:rsidRDefault="007F4FDA" w:rsidP="00F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Отримано коштів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FDA" w:rsidRPr="007F4FDA" w:rsidRDefault="007F4FDA" w:rsidP="00F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Отримано коштів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FDA" w:rsidRPr="007F4FDA" w:rsidRDefault="007F4FDA" w:rsidP="00FC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Відсотки</w:t>
            </w:r>
          </w:p>
        </w:tc>
      </w:tr>
      <w:tr w:rsidR="007F4FDA" w:rsidRPr="007F4FDA" w:rsidTr="00FC1132">
        <w:trPr>
          <w:trHeight w:val="324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FDA" w:rsidRPr="007F4FDA" w:rsidRDefault="007F4FDA" w:rsidP="00FC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FDA" w:rsidRPr="007F4FDA" w:rsidRDefault="007F4FDA" w:rsidP="00F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FDA" w:rsidRPr="007F4FDA" w:rsidRDefault="007F4FDA" w:rsidP="00F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FDA" w:rsidRPr="007F4FDA" w:rsidRDefault="007F4FDA" w:rsidP="00FC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4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F4FDA" w:rsidRPr="007F4FDA" w:rsidTr="00FC1132">
        <w:trPr>
          <w:trHeight w:val="32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FDA" w:rsidRPr="007F4FDA" w:rsidRDefault="007F4FDA" w:rsidP="00FC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FDA" w:rsidRPr="007F4FDA" w:rsidRDefault="007F4FDA" w:rsidP="00F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4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10 698 160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FDA" w:rsidRPr="007F4FDA" w:rsidRDefault="007F4FDA" w:rsidP="00F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4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11 471 841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FDA" w:rsidRPr="007F4FDA" w:rsidRDefault="007F4FDA" w:rsidP="00FC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107</w:t>
            </w:r>
          </w:p>
        </w:tc>
      </w:tr>
    </w:tbl>
    <w:p w:rsidR="007F4FDA" w:rsidRPr="00673EC1" w:rsidRDefault="007F4FDA" w:rsidP="007F4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60A" w:rsidRPr="00673EC1" w:rsidRDefault="0059660A" w:rsidP="00BA7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    Нараховано та сплачено заробітної плати за січень – грудень 2018р. – 3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995,47 тис.грн. Станом на 01 січня 2019р. заборгованість по заробітній платі відсутня.</w:t>
      </w:r>
    </w:p>
    <w:p w:rsidR="0059660A" w:rsidRPr="00673EC1" w:rsidRDefault="007F4FDA" w:rsidP="00606B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9660A"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ерераховано до бюджету за січень-грудень 2018р.: </w:t>
      </w:r>
    </w:p>
    <w:p w:rsidR="0059660A" w:rsidRPr="00673EC1" w:rsidRDefault="002B5F17" w:rsidP="007C36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Податки до бюджету (прибутковий, військов.збір, рентні платежі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660A"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– 759,14 тис. грн., </w:t>
      </w:r>
    </w:p>
    <w:p w:rsidR="0059660A" w:rsidRPr="00673EC1" w:rsidRDefault="0059660A" w:rsidP="007C36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єдиного соціального внеску  -  879,0 тис.грн.</w:t>
      </w:r>
    </w:p>
    <w:p w:rsidR="00E544CC" w:rsidRPr="00673EC1" w:rsidRDefault="00E544CC" w:rsidP="00E544C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60A" w:rsidRPr="00673EC1" w:rsidRDefault="0059660A" w:rsidP="007C3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    Крім того, с</w:t>
      </w:r>
      <w:r w:rsidR="008C70A1">
        <w:rPr>
          <w:rFonts w:ascii="Times New Roman" w:hAnsi="Times New Roman" w:cs="Times New Roman"/>
          <w:sz w:val="28"/>
          <w:szCs w:val="28"/>
          <w:lang w:val="uk-UA"/>
        </w:rPr>
        <w:t>плачено за період січень-грудень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2018р., основним постачальникам послуг:</w:t>
      </w:r>
    </w:p>
    <w:p w:rsidR="0059660A" w:rsidRPr="00673EC1" w:rsidRDefault="0059660A" w:rsidP="007C3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НАК «Нафтогаз України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101,16 тис.грн.</w:t>
      </w:r>
    </w:p>
    <w:p w:rsidR="0059660A" w:rsidRPr="00673EC1" w:rsidRDefault="0059660A" w:rsidP="007C3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ПАТ «Київоблгаз»</w:t>
      </w:r>
      <w:r w:rsidR="007F4FDA"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(транспортування газу)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- 272,7 тис.грн.</w:t>
      </w:r>
    </w:p>
    <w:p w:rsidR="0059660A" w:rsidRPr="00673EC1" w:rsidRDefault="0059660A" w:rsidP="007C3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ПАТ 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«Київобленерго» - 1553,80 грн. (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у тому числі за рахунок субсидій та пільг).</w:t>
      </w:r>
    </w:p>
    <w:p w:rsidR="0059660A" w:rsidRPr="00673EC1" w:rsidRDefault="008044FC" w:rsidP="007C3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Вивіз сміття (</w:t>
      </w:r>
      <w:r w:rsidR="0059660A" w:rsidRPr="00673EC1">
        <w:rPr>
          <w:rFonts w:ascii="Times New Roman" w:hAnsi="Times New Roman" w:cs="Times New Roman"/>
          <w:sz w:val="28"/>
          <w:szCs w:val="28"/>
          <w:lang w:val="uk-UA"/>
        </w:rPr>
        <w:t>Фірма «Альтфатер К</w:t>
      </w:r>
      <w:r>
        <w:rPr>
          <w:rFonts w:ascii="Times New Roman" w:hAnsi="Times New Roman" w:cs="Times New Roman"/>
          <w:sz w:val="28"/>
          <w:szCs w:val="28"/>
          <w:lang w:val="uk-UA"/>
        </w:rPr>
        <w:t>иїв» та МПП «Рада»</w:t>
      </w:r>
      <w:r w:rsidR="0059660A" w:rsidRPr="00673EC1">
        <w:rPr>
          <w:rFonts w:ascii="Times New Roman" w:hAnsi="Times New Roman" w:cs="Times New Roman"/>
          <w:sz w:val="28"/>
          <w:szCs w:val="28"/>
          <w:lang w:val="uk-UA"/>
        </w:rPr>
        <w:t>) – 412,57 тис.грн.</w:t>
      </w:r>
    </w:p>
    <w:p w:rsidR="0059660A" w:rsidRPr="00673EC1" w:rsidRDefault="0059660A" w:rsidP="007C3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Паливно-мастильні матеріали – 236,0 тис.грн.</w:t>
      </w:r>
    </w:p>
    <w:p w:rsidR="0059660A" w:rsidRPr="00673EC1" w:rsidRDefault="0059660A" w:rsidP="007C3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Інші витрати – 262,0 тис.грн. (матеріали для поточних ремонтів, розрах.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обслугов., компьютерне обслуг.,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8D10B8" w:rsidRPr="00673EC1">
        <w:rPr>
          <w:rFonts w:ascii="Times New Roman" w:hAnsi="Times New Roman" w:cs="Times New Roman"/>
          <w:sz w:val="28"/>
          <w:szCs w:val="28"/>
          <w:lang w:val="uk-UA"/>
        </w:rPr>
        <w:t>нцтовари, судових зборів, тощо)  в т.ч.:</w:t>
      </w:r>
    </w:p>
    <w:p w:rsidR="008D10B8" w:rsidRPr="00673EC1" w:rsidRDefault="008D10B8" w:rsidP="008D10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для поточних ремонтів – </w:t>
      </w:r>
      <w:r w:rsidR="00B2457E" w:rsidRPr="00673EC1">
        <w:rPr>
          <w:rFonts w:ascii="Times New Roman" w:hAnsi="Times New Roman" w:cs="Times New Roman"/>
          <w:sz w:val="28"/>
          <w:szCs w:val="28"/>
          <w:lang w:val="uk-UA"/>
        </w:rPr>
        <w:t>148,2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8D10B8" w:rsidRPr="00673EC1" w:rsidRDefault="008D10B8" w:rsidP="008D10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F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розрахункове </w:t>
      </w:r>
      <w:r w:rsidR="008044FC" w:rsidRPr="008044F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обслуговування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– 16,4 тис.грн.</w:t>
      </w:r>
    </w:p>
    <w:p w:rsidR="00B2457E" w:rsidRPr="00673EC1" w:rsidRDefault="00B2457E" w:rsidP="008D10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59">
        <w:rPr>
          <w:rFonts w:ascii="Times New Roman" w:hAnsi="Times New Roman" w:cs="Times New Roman"/>
          <w:sz w:val="28"/>
          <w:szCs w:val="28"/>
          <w:lang w:val="uk-UA"/>
        </w:rPr>
        <w:t>охорона об’єктів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– 19,2 тис.грн.</w:t>
      </w:r>
    </w:p>
    <w:p w:rsidR="008D10B8" w:rsidRPr="00673EC1" w:rsidRDefault="008D10B8" w:rsidP="008D10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компьютерне обслуговування (абонентський відділ) – 54,7 тис.грн.</w:t>
      </w:r>
    </w:p>
    <w:p w:rsidR="008D10B8" w:rsidRPr="00673EC1" w:rsidRDefault="008D10B8" w:rsidP="008D10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канцтовари – 12,8 тис.грн.</w:t>
      </w:r>
    </w:p>
    <w:p w:rsidR="008D10B8" w:rsidRPr="00673EC1" w:rsidRDefault="008D10B8" w:rsidP="008D10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судові збори – 10,7 тис.грн.</w:t>
      </w:r>
    </w:p>
    <w:p w:rsidR="008044FC" w:rsidRDefault="008044FC" w:rsidP="008044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На підприємстві постійно ведеться позовно-претензійна робота з неплатниками, як з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населенням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та і з юридичними особами (зокрема з ТОВ «Євробуд»).</w:t>
      </w:r>
    </w:p>
    <w:p w:rsidR="008044FC" w:rsidRPr="00673EC1" w:rsidRDefault="008044FC" w:rsidP="008044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З початку 2018 року </w:t>
      </w:r>
      <w:r w:rsidR="00221121">
        <w:rPr>
          <w:rFonts w:ascii="Times New Roman" w:hAnsi="Times New Roman" w:cs="Times New Roman"/>
          <w:sz w:val="28"/>
          <w:szCs w:val="28"/>
          <w:lang w:val="uk-UA"/>
        </w:rPr>
        <w:t xml:space="preserve">по населенню 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до суду направлено 78 позовів  на загальну суму 272,8 тис.грн. Розглянуто судом  53 позови, направлено у виконавчу службу – 28 стягнень. Після звернення ЖПК «Немішаєве» з позовами до суму добровільно сплачено боржниками – 64,3 тис.грн. Крім того заключено 7 договорів реструктуризації на загальну суму 54,7 тис.грн.</w:t>
      </w:r>
    </w:p>
    <w:p w:rsidR="0059660A" w:rsidRPr="00673EC1" w:rsidRDefault="0059660A" w:rsidP="007C3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Станом на 01.01.2019 року дебіторська заборгованість населення – 1 531,53 тис.грн.</w:t>
      </w:r>
    </w:p>
    <w:p w:rsidR="0059660A" w:rsidRPr="00673EC1" w:rsidRDefault="005030EF" w:rsidP="007C3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В порівнянні з 2017</w:t>
      </w:r>
      <w:r w:rsidR="0059660A"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р. – 1 428, 12 тис.грн. заборгованість зросла на 103,41 тис.грн. тобто на 7 %.</w:t>
      </w:r>
    </w:p>
    <w:p w:rsidR="005030EF" w:rsidRPr="00673EC1" w:rsidRDefault="005030EF" w:rsidP="005030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Станом на 01.01.2019 року загальна дебіторська заборгованість складає – 1</w:t>
      </w:r>
      <w:r w:rsidR="003602D9" w:rsidRPr="00673EC1">
        <w:rPr>
          <w:rFonts w:ascii="Times New Roman" w:hAnsi="Times New Roman" w:cs="Times New Roman"/>
          <w:sz w:val="28"/>
          <w:szCs w:val="28"/>
          <w:lang w:val="uk-UA"/>
        </w:rPr>
        <w:t> 898,53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5030EF" w:rsidRPr="00673EC1" w:rsidRDefault="005030EF" w:rsidP="005030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В порівнянні з 2017</w:t>
      </w:r>
      <w:r w:rsidR="003602D9"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р. – 1 732,48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тис.грн. заборгован</w:t>
      </w:r>
      <w:r w:rsidR="003602D9" w:rsidRPr="00673EC1">
        <w:rPr>
          <w:rFonts w:ascii="Times New Roman" w:hAnsi="Times New Roman" w:cs="Times New Roman"/>
          <w:sz w:val="28"/>
          <w:szCs w:val="28"/>
          <w:lang w:val="uk-UA"/>
        </w:rPr>
        <w:t>ість зросла на 166,05 тис.грн. тобто на 9,6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p w:rsidR="00F1714A" w:rsidRDefault="003602D9" w:rsidP="002211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Значний ріст дебіторської заборгованості спричинив борг ТОВ «Евробуд» за послугу по водовід</w:t>
      </w:r>
      <w:r w:rsidR="00673EC1" w:rsidRPr="00673E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73EC1" w:rsidRPr="00673EC1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>нню – понад 300 тис.</w:t>
      </w:r>
    </w:p>
    <w:p w:rsidR="003602D9" w:rsidRPr="00673EC1" w:rsidRDefault="003602D9" w:rsidP="00F171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01.01.2019 року загальна кредиторська заборгованість складає </w:t>
      </w:r>
      <w:r w:rsidR="00C354B2" w:rsidRPr="00673EC1">
        <w:rPr>
          <w:rFonts w:ascii="Times New Roman" w:hAnsi="Times New Roman" w:cs="Times New Roman"/>
          <w:sz w:val="28"/>
          <w:szCs w:val="28"/>
          <w:lang w:val="uk-UA"/>
        </w:rPr>
        <w:t>– 2</w:t>
      </w:r>
      <w:r w:rsidR="00E975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54B2" w:rsidRPr="00673EC1">
        <w:rPr>
          <w:rFonts w:ascii="Times New Roman" w:hAnsi="Times New Roman" w:cs="Times New Roman"/>
          <w:sz w:val="28"/>
          <w:szCs w:val="28"/>
          <w:lang w:val="uk-UA"/>
        </w:rPr>
        <w:t>160,75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F1714A" w:rsidRDefault="003602D9" w:rsidP="00F171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В порівнянні з 2017</w:t>
      </w:r>
      <w:r w:rsidR="00C354B2"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р. – 1 972,45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тис.грн. заборгован</w:t>
      </w:r>
      <w:r w:rsidR="00C354B2" w:rsidRPr="00673EC1">
        <w:rPr>
          <w:rFonts w:ascii="Times New Roman" w:hAnsi="Times New Roman" w:cs="Times New Roman"/>
          <w:sz w:val="28"/>
          <w:szCs w:val="28"/>
          <w:lang w:val="uk-UA"/>
        </w:rPr>
        <w:t>ість зросла на 188,3 тис.грн. тобто на 9,5</w:t>
      </w: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p w:rsidR="008044FC" w:rsidRDefault="008044FC" w:rsidP="00F171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сьогоднішній день не вирішеним залишається питання щодо фінансування послуги по опаленню, яка була надана в грудні 2018р.  в АЗПСМ «Немішаївська лікарня». В зв</w:t>
      </w:r>
      <w:r w:rsidRPr="00673EC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язку з тим, що в грудні 2018 р. послуга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теплопостачанню надавалась ЖКП «Немішаєве» в повному обсязі, але оплачено споживачем АЗПСМ «Немішаївська лікарня» тільки до середини грудня 2018 року, що привело до збитків в 113 тис.грн. </w:t>
      </w:r>
    </w:p>
    <w:p w:rsidR="003602D9" w:rsidRPr="00673EC1" w:rsidRDefault="008044FC" w:rsidP="008044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>Завдяки коштам які були виділені в поточному році Немішаївською селищною радою було сплачено 155,0 тис.грн. в рахунок заборгованості перед ПАТ «Київобленер</w:t>
      </w:r>
      <w:r>
        <w:rPr>
          <w:rFonts w:ascii="Times New Roman" w:hAnsi="Times New Roman" w:cs="Times New Roman"/>
          <w:sz w:val="28"/>
          <w:szCs w:val="28"/>
          <w:lang w:val="uk-UA"/>
        </w:rPr>
        <w:t>го»</w:t>
      </w:r>
      <w:r w:rsidR="002211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121" w:rsidRPr="00221121" w:rsidRDefault="0059660A" w:rsidP="0022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21121" w:rsidRPr="00221121">
        <w:rPr>
          <w:rFonts w:ascii="Times New Roman" w:hAnsi="Times New Roman" w:cs="Times New Roman"/>
          <w:sz w:val="28"/>
          <w:szCs w:val="28"/>
        </w:rPr>
        <w:t>З метою забезпечення виробничого процесу виконано, зокрема, такі заходи:</w:t>
      </w:r>
    </w:p>
    <w:p w:rsidR="00221121" w:rsidRPr="00F1714A" w:rsidRDefault="00221121" w:rsidP="00221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14A">
        <w:rPr>
          <w:rFonts w:ascii="Times New Roman" w:hAnsi="Times New Roman" w:cs="Times New Roman"/>
          <w:sz w:val="28"/>
          <w:szCs w:val="28"/>
        </w:rPr>
        <w:t xml:space="preserve">Закуплено та замінено </w:t>
      </w:r>
      <w:r w:rsidRPr="00F171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1714A">
        <w:rPr>
          <w:rFonts w:ascii="Times New Roman" w:hAnsi="Times New Roman" w:cs="Times New Roman"/>
          <w:sz w:val="28"/>
          <w:szCs w:val="28"/>
        </w:rPr>
        <w:t xml:space="preserve"> нових глибинних насосів на свердловинах. </w:t>
      </w:r>
    </w:p>
    <w:p w:rsidR="00F1714A" w:rsidRPr="00F1714A" w:rsidRDefault="00F1714A" w:rsidP="00221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714A">
        <w:rPr>
          <w:rFonts w:ascii="Times New Roman" w:hAnsi="Times New Roman" w:cs="Times New Roman"/>
          <w:sz w:val="28"/>
          <w:szCs w:val="28"/>
        </w:rPr>
        <w:t xml:space="preserve">становлено </w:t>
      </w:r>
      <w:r w:rsidRPr="00F1714A">
        <w:rPr>
          <w:rFonts w:ascii="Times New Roman" w:hAnsi="Times New Roman" w:cs="Times New Roman"/>
          <w:sz w:val="28"/>
          <w:szCs w:val="28"/>
          <w:lang w:val="uk-UA"/>
        </w:rPr>
        <w:t xml:space="preserve">нову </w:t>
      </w:r>
      <w:r w:rsidRPr="00F1714A">
        <w:rPr>
          <w:rFonts w:ascii="Times New Roman" w:hAnsi="Times New Roman" w:cs="Times New Roman"/>
          <w:sz w:val="28"/>
          <w:szCs w:val="28"/>
        </w:rPr>
        <w:t>автоматику та пристр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F1714A">
        <w:rPr>
          <w:rFonts w:ascii="Times New Roman" w:hAnsi="Times New Roman" w:cs="Times New Roman"/>
          <w:sz w:val="28"/>
          <w:szCs w:val="28"/>
        </w:rPr>
        <w:t xml:space="preserve"> частотного регулювання роботи насосів на </w:t>
      </w:r>
      <w:r w:rsidRPr="00F1714A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F1714A">
        <w:rPr>
          <w:rFonts w:ascii="Times New Roman" w:hAnsi="Times New Roman" w:cs="Times New Roman"/>
          <w:sz w:val="28"/>
          <w:szCs w:val="28"/>
        </w:rPr>
        <w:t xml:space="preserve"> свердловинах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121" w:rsidRPr="00221121" w:rsidRDefault="00221121" w:rsidP="00221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Ліквідовано </w:t>
      </w:r>
      <w:r w:rsidRPr="00221121">
        <w:rPr>
          <w:rFonts w:ascii="Times New Roman" w:hAnsi="Times New Roman" w:cs="Times New Roman"/>
          <w:sz w:val="28"/>
          <w:szCs w:val="28"/>
          <w:lang w:val="uk-UA"/>
        </w:rPr>
        <w:t>63 різного роду</w:t>
      </w:r>
      <w:r w:rsidRPr="00221121">
        <w:rPr>
          <w:rFonts w:ascii="Times New Roman" w:hAnsi="Times New Roman" w:cs="Times New Roman"/>
          <w:sz w:val="28"/>
          <w:szCs w:val="28"/>
        </w:rPr>
        <w:t xml:space="preserve"> аварій </w:t>
      </w:r>
      <w:r w:rsidRPr="0022112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21121">
        <w:rPr>
          <w:rFonts w:ascii="Times New Roman" w:hAnsi="Times New Roman" w:cs="Times New Roman"/>
          <w:sz w:val="28"/>
          <w:szCs w:val="28"/>
        </w:rPr>
        <w:t xml:space="preserve"> ремонтів водопровідних та каналізаційних мереж. </w:t>
      </w:r>
    </w:p>
    <w:p w:rsidR="00221121" w:rsidRPr="00221121" w:rsidRDefault="00221121" w:rsidP="00221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За кошти </w:t>
      </w:r>
      <w:r w:rsidRPr="00221121">
        <w:rPr>
          <w:rFonts w:ascii="Times New Roman" w:hAnsi="Times New Roman" w:cs="Times New Roman"/>
          <w:sz w:val="28"/>
          <w:szCs w:val="28"/>
          <w:lang w:val="uk-UA"/>
        </w:rPr>
        <w:t xml:space="preserve">Немішаївської </w:t>
      </w:r>
      <w:r w:rsidRPr="00221121">
        <w:rPr>
          <w:rFonts w:ascii="Times New Roman" w:hAnsi="Times New Roman" w:cs="Times New Roman"/>
          <w:sz w:val="28"/>
          <w:szCs w:val="28"/>
        </w:rPr>
        <w:t>селищної ради</w:t>
      </w:r>
      <w:r w:rsidRPr="00221121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реконструйовано та введено в дію ще одну, вже 4-у свердловину на масиві Інститут картоплярства.</w:t>
      </w:r>
    </w:p>
    <w:p w:rsidR="00221121" w:rsidRPr="00221121" w:rsidRDefault="00221121" w:rsidP="00221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За кошти </w:t>
      </w:r>
      <w:r w:rsidRPr="00221121">
        <w:rPr>
          <w:rFonts w:ascii="Times New Roman" w:hAnsi="Times New Roman" w:cs="Times New Roman"/>
          <w:sz w:val="28"/>
          <w:szCs w:val="28"/>
          <w:lang w:val="uk-UA"/>
        </w:rPr>
        <w:t xml:space="preserve">Немішаївської </w:t>
      </w:r>
      <w:r w:rsidRPr="00221121">
        <w:rPr>
          <w:rFonts w:ascii="Times New Roman" w:hAnsi="Times New Roman" w:cs="Times New Roman"/>
          <w:sz w:val="28"/>
          <w:szCs w:val="28"/>
        </w:rPr>
        <w:t>селищної ради</w:t>
      </w:r>
      <w:r w:rsidRPr="00221121">
        <w:rPr>
          <w:rFonts w:ascii="Times New Roman" w:hAnsi="Times New Roman" w:cs="Times New Roman"/>
          <w:sz w:val="28"/>
          <w:szCs w:val="28"/>
          <w:lang w:val="uk-UA"/>
        </w:rPr>
        <w:t xml:space="preserve"> придбано фекальний насос на КНС №4</w:t>
      </w:r>
    </w:p>
    <w:p w:rsidR="00221121" w:rsidRPr="00221121" w:rsidRDefault="00221121" w:rsidP="00221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  <w:lang w:val="uk-UA"/>
        </w:rPr>
        <w:t>Силами Підприємства замінено автоматику управляння насосів на КНС №4</w:t>
      </w:r>
    </w:p>
    <w:p w:rsidR="00221121" w:rsidRPr="00221121" w:rsidRDefault="00221121" w:rsidP="00221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Замінено ділянк</w:t>
      </w:r>
      <w:r w:rsidR="00AA2F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21121">
        <w:rPr>
          <w:rFonts w:ascii="Times New Roman" w:hAnsi="Times New Roman" w:cs="Times New Roman"/>
          <w:sz w:val="28"/>
          <w:szCs w:val="28"/>
        </w:rPr>
        <w:t xml:space="preserve"> </w:t>
      </w:r>
      <w:r w:rsidRPr="00221121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 w:rsidR="00AA2FA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21121">
        <w:rPr>
          <w:rFonts w:ascii="Times New Roman" w:hAnsi="Times New Roman" w:cs="Times New Roman"/>
          <w:sz w:val="28"/>
          <w:szCs w:val="28"/>
        </w:rPr>
        <w:t xml:space="preserve"> водогон</w:t>
      </w:r>
      <w:r w:rsidR="00AA2FA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21121">
        <w:rPr>
          <w:rFonts w:ascii="Times New Roman" w:hAnsi="Times New Roman" w:cs="Times New Roman"/>
          <w:sz w:val="28"/>
          <w:szCs w:val="28"/>
        </w:rPr>
        <w:t xml:space="preserve"> по вул. </w:t>
      </w:r>
      <w:r w:rsidRPr="00221121">
        <w:rPr>
          <w:rFonts w:ascii="Times New Roman" w:hAnsi="Times New Roman" w:cs="Times New Roman"/>
          <w:sz w:val="28"/>
          <w:szCs w:val="28"/>
          <w:lang w:val="uk-UA"/>
        </w:rPr>
        <w:t xml:space="preserve">Технікумівська </w:t>
      </w:r>
      <w:r w:rsidR="00AA2FAB" w:rsidRPr="00221121">
        <w:rPr>
          <w:rFonts w:ascii="Times New Roman" w:hAnsi="Times New Roman" w:cs="Times New Roman"/>
          <w:sz w:val="28"/>
          <w:szCs w:val="28"/>
          <w:lang w:val="uk-UA"/>
        </w:rPr>
        <w:t>Інститутська</w:t>
      </w:r>
      <w:r w:rsidR="00AA2FAB">
        <w:rPr>
          <w:rFonts w:ascii="Times New Roman" w:hAnsi="Times New Roman" w:cs="Times New Roman"/>
          <w:sz w:val="28"/>
          <w:szCs w:val="28"/>
          <w:lang w:val="uk-UA"/>
        </w:rPr>
        <w:t>, Л.Українки загальної</w:t>
      </w:r>
      <w:r w:rsidR="00AA2FAB" w:rsidRPr="00221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121">
        <w:rPr>
          <w:rFonts w:ascii="Times New Roman" w:hAnsi="Times New Roman" w:cs="Times New Roman"/>
          <w:sz w:val="28"/>
          <w:szCs w:val="28"/>
          <w:lang w:val="uk-UA"/>
        </w:rPr>
        <w:t xml:space="preserve">протяжністю </w:t>
      </w:r>
      <w:r w:rsidR="00AA2F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21121">
        <w:rPr>
          <w:rFonts w:ascii="Times New Roman" w:hAnsi="Times New Roman" w:cs="Times New Roman"/>
          <w:sz w:val="28"/>
          <w:szCs w:val="28"/>
          <w:lang w:val="uk-UA"/>
        </w:rPr>
        <w:t>80 м.</w:t>
      </w:r>
    </w:p>
    <w:p w:rsidR="00F1714A" w:rsidRPr="00F1714A" w:rsidRDefault="00221121" w:rsidP="00F171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масштабну роботу по кільцюванню тупікових магістральних мереж </w:t>
      </w:r>
      <w:r w:rsidR="008E58A6">
        <w:rPr>
          <w:rFonts w:ascii="Times New Roman" w:hAnsi="Times New Roman" w:cs="Times New Roman"/>
          <w:sz w:val="28"/>
          <w:szCs w:val="28"/>
          <w:lang w:val="uk-UA"/>
        </w:rPr>
        <w:t xml:space="preserve"> на масиві Інститут картоплярства </w:t>
      </w:r>
      <w:r w:rsidRPr="00221121">
        <w:rPr>
          <w:rFonts w:ascii="Times New Roman" w:hAnsi="Times New Roman" w:cs="Times New Roman"/>
          <w:sz w:val="28"/>
          <w:szCs w:val="28"/>
          <w:lang w:val="uk-UA"/>
        </w:rPr>
        <w:t xml:space="preserve">з прокладанням нового магістрального трубопроводу протяжністю 600 м та будівництвом нових розподільчих колодязів з новою запірною </w:t>
      </w:r>
      <w:r w:rsidRPr="00F1714A">
        <w:rPr>
          <w:rFonts w:ascii="Times New Roman" w:hAnsi="Times New Roman" w:cs="Times New Roman"/>
          <w:sz w:val="28"/>
          <w:szCs w:val="28"/>
          <w:lang w:val="uk-UA"/>
        </w:rPr>
        <w:t>арматурою.</w:t>
      </w:r>
      <w:r w:rsidR="00F1714A" w:rsidRPr="00F1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4A" w:rsidRPr="00F1714A" w:rsidRDefault="00F1714A" w:rsidP="00F171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14A">
        <w:rPr>
          <w:rFonts w:ascii="Times New Roman" w:hAnsi="Times New Roman" w:cs="Times New Roman"/>
          <w:sz w:val="28"/>
          <w:szCs w:val="28"/>
        </w:rPr>
        <w:t>Проведено ремонт авто/тракторної техніки:</w:t>
      </w:r>
    </w:p>
    <w:p w:rsidR="00F1714A" w:rsidRPr="00F1714A" w:rsidRDefault="00F1714A" w:rsidP="00F171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714A">
        <w:rPr>
          <w:rFonts w:ascii="Times New Roman" w:hAnsi="Times New Roman" w:cs="Times New Roman"/>
          <w:sz w:val="28"/>
          <w:szCs w:val="28"/>
        </w:rPr>
        <w:t>ВАЗ 21</w:t>
      </w:r>
      <w:r w:rsidR="008E58A6" w:rsidRPr="00F1714A">
        <w:rPr>
          <w:rFonts w:ascii="Times New Roman" w:hAnsi="Times New Roman" w:cs="Times New Roman"/>
          <w:sz w:val="28"/>
          <w:szCs w:val="28"/>
        </w:rPr>
        <w:t>0</w:t>
      </w:r>
      <w:r w:rsidRPr="00F1714A">
        <w:rPr>
          <w:rFonts w:ascii="Times New Roman" w:hAnsi="Times New Roman" w:cs="Times New Roman"/>
          <w:sz w:val="28"/>
          <w:szCs w:val="28"/>
        </w:rPr>
        <w:t xml:space="preserve">7 </w:t>
      </w:r>
      <w:r w:rsidRPr="00F1714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714A">
        <w:rPr>
          <w:rFonts w:ascii="Times New Roman" w:hAnsi="Times New Roman" w:cs="Times New Roman"/>
          <w:sz w:val="28"/>
          <w:szCs w:val="28"/>
        </w:rPr>
        <w:t xml:space="preserve"> </w:t>
      </w:r>
      <w:r w:rsidRPr="00F1714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1714A">
        <w:rPr>
          <w:rFonts w:ascii="Times New Roman" w:hAnsi="Times New Roman" w:cs="Times New Roman"/>
          <w:sz w:val="28"/>
          <w:szCs w:val="28"/>
        </w:rPr>
        <w:t>500 грн (</w:t>
      </w:r>
      <w:r w:rsidRPr="00F1714A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</w:t>
      </w:r>
      <w:r w:rsidRPr="00F1714A">
        <w:rPr>
          <w:rFonts w:ascii="Times New Roman" w:hAnsi="Times New Roman" w:cs="Times New Roman"/>
          <w:sz w:val="28"/>
          <w:szCs w:val="28"/>
        </w:rPr>
        <w:t>ремонт двигуна);</w:t>
      </w:r>
    </w:p>
    <w:p w:rsidR="00F1714A" w:rsidRPr="00F1714A" w:rsidRDefault="00F1714A" w:rsidP="00F171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714A">
        <w:rPr>
          <w:rFonts w:ascii="Times New Roman" w:hAnsi="Times New Roman" w:cs="Times New Roman"/>
          <w:sz w:val="28"/>
          <w:szCs w:val="28"/>
        </w:rPr>
        <w:t xml:space="preserve">Ексакаватор ЄО-25 </w:t>
      </w:r>
      <w:r w:rsidRPr="00F1714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714A">
        <w:rPr>
          <w:rFonts w:ascii="Times New Roman" w:hAnsi="Times New Roman" w:cs="Times New Roman"/>
          <w:sz w:val="28"/>
          <w:szCs w:val="28"/>
        </w:rPr>
        <w:t xml:space="preserve"> </w:t>
      </w:r>
      <w:r w:rsidRPr="00F171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1714A">
        <w:rPr>
          <w:rFonts w:ascii="Times New Roman" w:hAnsi="Times New Roman" w:cs="Times New Roman"/>
          <w:sz w:val="28"/>
          <w:szCs w:val="28"/>
        </w:rPr>
        <w:t xml:space="preserve">0 тис </w:t>
      </w:r>
      <w:r w:rsidR="008E58A6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F1714A">
        <w:rPr>
          <w:rFonts w:ascii="Times New Roman" w:hAnsi="Times New Roman" w:cs="Times New Roman"/>
          <w:sz w:val="28"/>
          <w:szCs w:val="28"/>
        </w:rPr>
        <w:t xml:space="preserve">(ремонт зчеплення, </w:t>
      </w:r>
      <w:r w:rsidRPr="00F1714A">
        <w:rPr>
          <w:rFonts w:ascii="Times New Roman" w:hAnsi="Times New Roman" w:cs="Times New Roman"/>
          <w:sz w:val="28"/>
          <w:szCs w:val="28"/>
          <w:lang w:val="uk-UA"/>
        </w:rPr>
        <w:t>встановлення стартера</w:t>
      </w:r>
      <w:r w:rsidRPr="00F1714A">
        <w:rPr>
          <w:rFonts w:ascii="Times New Roman" w:hAnsi="Times New Roman" w:cs="Times New Roman"/>
          <w:sz w:val="28"/>
          <w:szCs w:val="28"/>
        </w:rPr>
        <w:t>)</w:t>
      </w:r>
    </w:p>
    <w:p w:rsidR="00221121" w:rsidRPr="00F1714A" w:rsidRDefault="00F1714A" w:rsidP="00221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14A">
        <w:rPr>
          <w:rFonts w:ascii="Times New Roman" w:hAnsi="Times New Roman" w:cs="Times New Roman"/>
          <w:sz w:val="28"/>
          <w:szCs w:val="28"/>
          <w:lang w:val="uk-UA"/>
        </w:rPr>
        <w:t>Проведено реконструкцію квартальної котельні по вул. Затишна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14A" w:rsidRPr="00F1714A" w:rsidRDefault="00F1714A" w:rsidP="00221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14A">
        <w:rPr>
          <w:rFonts w:ascii="Times New Roman" w:hAnsi="Times New Roman" w:cs="Times New Roman"/>
          <w:sz w:val="28"/>
          <w:szCs w:val="28"/>
          <w:lang w:val="uk-UA"/>
        </w:rPr>
        <w:t>За рахунок коштів отриманих внаслідок реалізації заміненого котла ВК-21 придбано комплект</w:t>
      </w:r>
      <w:r w:rsidR="008E58A6">
        <w:rPr>
          <w:rFonts w:ascii="Times New Roman" w:hAnsi="Times New Roman" w:cs="Times New Roman"/>
          <w:sz w:val="28"/>
          <w:szCs w:val="28"/>
          <w:lang w:val="uk-UA"/>
        </w:rPr>
        <w:t xml:space="preserve"> передніх та задніх</w:t>
      </w:r>
      <w:r w:rsidRPr="00F1714A">
        <w:rPr>
          <w:rFonts w:ascii="Times New Roman" w:hAnsi="Times New Roman" w:cs="Times New Roman"/>
          <w:sz w:val="28"/>
          <w:szCs w:val="28"/>
          <w:lang w:val="uk-UA"/>
        </w:rPr>
        <w:t xml:space="preserve"> шин на трактор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DW</w:t>
      </w:r>
      <w:r w:rsidRPr="00F1714A">
        <w:rPr>
          <w:rFonts w:ascii="Times New Roman" w:hAnsi="Times New Roman" w:cs="Times New Roman"/>
          <w:sz w:val="28"/>
          <w:szCs w:val="28"/>
        </w:rPr>
        <w:t>-244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8A6" w:rsidRDefault="008E58A6" w:rsidP="008E58A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8A6">
        <w:rPr>
          <w:rFonts w:ascii="Times New Roman" w:hAnsi="Times New Roman" w:cs="Times New Roman"/>
          <w:sz w:val="28"/>
          <w:szCs w:val="28"/>
          <w:lang w:val="uk-UA"/>
        </w:rPr>
        <w:t xml:space="preserve">Виконуються розрахунки та надаються пропозиції щодо змін структури управління виробництвом. </w:t>
      </w:r>
    </w:p>
    <w:p w:rsidR="008E58A6" w:rsidRPr="008E58A6" w:rsidRDefault="008E58A6" w:rsidP="008E58A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8A6">
        <w:rPr>
          <w:rFonts w:ascii="Times New Roman" w:hAnsi="Times New Roman" w:cs="Times New Roman"/>
          <w:sz w:val="28"/>
          <w:szCs w:val="28"/>
          <w:lang w:val="uk-UA"/>
        </w:rPr>
        <w:t>Ведеться планомірна робота по обміну досвідом з житловими організаціями інших міст та регіонів.</w:t>
      </w:r>
    </w:p>
    <w:p w:rsidR="0059660A" w:rsidRPr="00673EC1" w:rsidRDefault="0059660A" w:rsidP="007C3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9660A" w:rsidRPr="00673EC1" w:rsidRDefault="0059660A" w:rsidP="0094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660A" w:rsidRPr="00673EC1" w:rsidSect="00662DC5">
      <w:pgSz w:w="11906" w:h="16838"/>
      <w:pgMar w:top="851" w:right="737" w:bottom="53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70D"/>
    <w:multiLevelType w:val="hybridMultilevel"/>
    <w:tmpl w:val="F4F88D32"/>
    <w:lvl w:ilvl="0" w:tplc="17D233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4008C"/>
    <w:multiLevelType w:val="hybridMultilevel"/>
    <w:tmpl w:val="997A5172"/>
    <w:lvl w:ilvl="0" w:tplc="EAE031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22D3A"/>
    <w:multiLevelType w:val="hybridMultilevel"/>
    <w:tmpl w:val="916C526E"/>
    <w:lvl w:ilvl="0" w:tplc="5F085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280FD1"/>
    <w:multiLevelType w:val="hybridMultilevel"/>
    <w:tmpl w:val="03705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FF6548"/>
    <w:multiLevelType w:val="hybridMultilevel"/>
    <w:tmpl w:val="854E90D8"/>
    <w:lvl w:ilvl="0" w:tplc="9934D0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1B5B98"/>
    <w:multiLevelType w:val="hybridMultilevel"/>
    <w:tmpl w:val="00840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30A69"/>
    <w:rsid w:val="00034DE9"/>
    <w:rsid w:val="00092BBF"/>
    <w:rsid w:val="00130A69"/>
    <w:rsid w:val="0015620A"/>
    <w:rsid w:val="00163A53"/>
    <w:rsid w:val="001D28C5"/>
    <w:rsid w:val="00207BFB"/>
    <w:rsid w:val="00221121"/>
    <w:rsid w:val="002829FA"/>
    <w:rsid w:val="002B5F17"/>
    <w:rsid w:val="002E4F91"/>
    <w:rsid w:val="00342517"/>
    <w:rsid w:val="003602D9"/>
    <w:rsid w:val="00454006"/>
    <w:rsid w:val="00484D68"/>
    <w:rsid w:val="00494790"/>
    <w:rsid w:val="004D1BFC"/>
    <w:rsid w:val="005030EF"/>
    <w:rsid w:val="0055636E"/>
    <w:rsid w:val="0058283F"/>
    <w:rsid w:val="0059660A"/>
    <w:rsid w:val="00606B4A"/>
    <w:rsid w:val="00662DC5"/>
    <w:rsid w:val="00673EC1"/>
    <w:rsid w:val="00694359"/>
    <w:rsid w:val="006A40FD"/>
    <w:rsid w:val="00704CEE"/>
    <w:rsid w:val="00746FA9"/>
    <w:rsid w:val="007C367D"/>
    <w:rsid w:val="007E58E9"/>
    <w:rsid w:val="007F4FDA"/>
    <w:rsid w:val="007F5DCC"/>
    <w:rsid w:val="008044FC"/>
    <w:rsid w:val="0082763F"/>
    <w:rsid w:val="0086752D"/>
    <w:rsid w:val="008C70A1"/>
    <w:rsid w:val="008D0D3C"/>
    <w:rsid w:val="008D10B8"/>
    <w:rsid w:val="008E58A6"/>
    <w:rsid w:val="009063A7"/>
    <w:rsid w:val="0091032B"/>
    <w:rsid w:val="00911D55"/>
    <w:rsid w:val="0092676A"/>
    <w:rsid w:val="00943EAD"/>
    <w:rsid w:val="00947BE1"/>
    <w:rsid w:val="009B1C5D"/>
    <w:rsid w:val="009C058A"/>
    <w:rsid w:val="00A038EF"/>
    <w:rsid w:val="00A06DC9"/>
    <w:rsid w:val="00A11868"/>
    <w:rsid w:val="00AA2FAB"/>
    <w:rsid w:val="00AC6940"/>
    <w:rsid w:val="00AF3A58"/>
    <w:rsid w:val="00B11645"/>
    <w:rsid w:val="00B2457E"/>
    <w:rsid w:val="00BA70A2"/>
    <w:rsid w:val="00BD587C"/>
    <w:rsid w:val="00BD74F4"/>
    <w:rsid w:val="00C354B2"/>
    <w:rsid w:val="00C83814"/>
    <w:rsid w:val="00CF3DCA"/>
    <w:rsid w:val="00D3090F"/>
    <w:rsid w:val="00D33993"/>
    <w:rsid w:val="00D82471"/>
    <w:rsid w:val="00DC4881"/>
    <w:rsid w:val="00DE403A"/>
    <w:rsid w:val="00E544CC"/>
    <w:rsid w:val="00E975C5"/>
    <w:rsid w:val="00EF6877"/>
    <w:rsid w:val="00F1714A"/>
    <w:rsid w:val="00F605D8"/>
    <w:rsid w:val="00F851D3"/>
    <w:rsid w:val="00FC072E"/>
    <w:rsid w:val="00FC1132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3"/>
    <w:pPr>
      <w:spacing w:after="160" w:line="259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8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4847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Организация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Svitlana</dc:creator>
  <cp:lastModifiedBy>ZemReestr</cp:lastModifiedBy>
  <cp:revision>2</cp:revision>
  <dcterms:created xsi:type="dcterms:W3CDTF">2019-02-28T09:42:00Z</dcterms:created>
  <dcterms:modified xsi:type="dcterms:W3CDTF">2019-02-28T09:42:00Z</dcterms:modified>
</cp:coreProperties>
</file>